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5FA9" w14:textId="7F8111CC" w:rsidR="00565818" w:rsidRDefault="001E4984" w:rsidP="001E4984">
      <w:pPr>
        <w:pBdr>
          <w:bottom w:val="single" w:sz="12" w:space="1" w:color="F39C31"/>
        </w:pBdr>
        <w:spacing w:before="360"/>
        <w:jc w:val="center"/>
        <w:rPr>
          <w:rFonts w:asciiTheme="majorHAnsi" w:hAnsiTheme="majorHAnsi" w:cstheme="majorHAnsi"/>
          <w:b/>
          <w:bCs/>
          <w:color w:val="215B9A"/>
          <w:sz w:val="28"/>
          <w:szCs w:val="36"/>
        </w:rPr>
      </w:pPr>
      <w:r w:rsidRPr="001E4984">
        <w:rPr>
          <w:rFonts w:asciiTheme="majorHAnsi" w:hAnsiTheme="majorHAnsi" w:cstheme="majorHAnsi"/>
          <w:b/>
          <w:bCs/>
          <w:color w:val="215B9A"/>
          <w:sz w:val="28"/>
          <w:szCs w:val="36"/>
        </w:rPr>
        <w:t>Outilleur Bridgestone</w:t>
      </w:r>
    </w:p>
    <w:p w14:paraId="1D58FB77" w14:textId="79B3C2A4" w:rsidR="001E4984" w:rsidRPr="00B53AE9" w:rsidRDefault="001E4984" w:rsidP="00B53AE9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B53AE9">
        <w:rPr>
          <w:rStyle w:val="lev"/>
          <w:rFonts w:asciiTheme="majorHAnsi" w:hAnsiTheme="majorHAnsi" w:cstheme="majorHAnsi"/>
        </w:rPr>
        <w:t>5 raisons de postuler pour notre cliente Bridgestone:</w:t>
      </w:r>
    </w:p>
    <w:p w14:paraId="259252CE" w14:textId="0C686E37" w:rsidR="001E4984" w:rsidRPr="00B53AE9" w:rsidRDefault="001E4984" w:rsidP="00B53AE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 xml:space="preserve">Rejoindre une grande famille de 1300 employés, à Joliette </w:t>
      </w:r>
    </w:p>
    <w:p w14:paraId="2EEA67F3" w14:textId="7E75B29E" w:rsidR="001E4984" w:rsidRPr="00B53AE9" w:rsidRDefault="001E4984" w:rsidP="00B53AE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Être fier de contribuer à la sécurité routière et à la protection de l’environnement</w:t>
      </w:r>
    </w:p>
    <w:p w14:paraId="711AFD24" w14:textId="6EF54F8B" w:rsidR="001E4984" w:rsidRPr="00B53AE9" w:rsidRDefault="001E4984" w:rsidP="00B53AE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Accéder aux multiples possibilités de développement personnel et professionnel</w:t>
      </w:r>
    </w:p>
    <w:p w14:paraId="734A401F" w14:textId="2193FD53" w:rsidR="001E4984" w:rsidRPr="00B53AE9" w:rsidRDefault="001E4984" w:rsidP="00B53AE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Faire partie d'une entreprise technologique engagée dans la 4ème révolution industrielle</w:t>
      </w:r>
    </w:p>
    <w:p w14:paraId="3FA5CCC0" w14:textId="42F9F20A" w:rsidR="00D614FA" w:rsidRDefault="001E4984" w:rsidP="00B53AE9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Travailler pour le leader mondial dans la fabrication de pneus</w:t>
      </w:r>
    </w:p>
    <w:p w14:paraId="191B0F04" w14:textId="6EBD092B" w:rsidR="00D614FA" w:rsidRPr="00B53AE9" w:rsidRDefault="00D614FA" w:rsidP="000D34A6">
      <w:pPr>
        <w:spacing w:before="600" w:line="240" w:lineRule="auto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L’usine Bridgestone Canada de Joliette est à la recherche de personnes pour qui le travail d’équipe, la santé-sécurité et la rigueur sont des valeurs importantes afin de combler un poste d'outilleur.</w:t>
      </w:r>
    </w:p>
    <w:p w14:paraId="6515A0A5" w14:textId="314A90C8" w:rsidR="00B53AE9" w:rsidRDefault="00B53AE9" w:rsidP="00B53AE9">
      <w:pPr>
        <w:spacing w:before="240" w:after="120" w:line="240" w:lineRule="auto"/>
        <w:jc w:val="both"/>
        <w:rPr>
          <w:rFonts w:asciiTheme="majorHAnsi" w:hAnsiTheme="majorHAnsi" w:cstheme="majorHAnsi"/>
          <w:u w:val="single"/>
        </w:rPr>
      </w:pPr>
      <w:r w:rsidRPr="00B53AE9">
        <w:rPr>
          <w:rFonts w:asciiTheme="majorHAnsi" w:hAnsiTheme="majorHAnsi" w:cstheme="majorHAnsi"/>
          <w:u w:val="single"/>
        </w:rPr>
        <w:t>Responsabilités</w:t>
      </w:r>
      <w:r w:rsidRPr="00B53AE9">
        <w:rPr>
          <w:rFonts w:asciiTheme="majorHAnsi" w:hAnsiTheme="majorHAnsi" w:cstheme="majorHAnsi"/>
        </w:rPr>
        <w:t> :</w:t>
      </w:r>
      <w:r w:rsidRPr="00B53AE9">
        <w:rPr>
          <w:rFonts w:asciiTheme="majorHAnsi" w:hAnsiTheme="majorHAnsi" w:cstheme="majorHAnsi"/>
          <w:u w:val="single"/>
        </w:rPr>
        <w:t xml:space="preserve"> </w:t>
      </w:r>
    </w:p>
    <w:p w14:paraId="5CF1C874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Effectuer du travail d'atelier, mettre au point et exécuter les opérations nécessaires pour fabriquer et modifier des matrices d’extrusion;</w:t>
      </w:r>
    </w:p>
    <w:p w14:paraId="42A3EC26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Déterminer les dimensions finies et les corrections à apporter à partir d'échantillons de composantes;</w:t>
      </w:r>
    </w:p>
    <w:p w14:paraId="25A737C3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Dessiner sur le logiciel Esprit et découper la matrice avec la découpeuse numérique (EDM); la meuler et la préparer</w:t>
      </w:r>
      <w:r w:rsidRPr="00B53AE9">
        <w:rPr>
          <w:rFonts w:asciiTheme="majorHAnsi" w:eastAsia="Times New Roman" w:hAnsiTheme="majorHAnsi" w:cstheme="majorHAnsi"/>
          <w:b/>
          <w:bCs/>
          <w:szCs w:val="22"/>
          <w:lang w:eastAsia="fr-CA"/>
        </w:rPr>
        <w:t xml:space="preserve"> </w:t>
      </w:r>
      <w:r w:rsidRPr="00B53AE9">
        <w:rPr>
          <w:rFonts w:asciiTheme="majorHAnsi" w:eastAsia="Times New Roman" w:hAnsiTheme="majorHAnsi" w:cstheme="majorHAnsi"/>
          <w:szCs w:val="22"/>
          <w:lang w:eastAsia="fr-CA"/>
        </w:rPr>
        <w:t>conformément aux spécifications;</w:t>
      </w:r>
    </w:p>
    <w:p w14:paraId="1B12F208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Au besoin, corriger et ou modifier les gorges de distribution pour obtenir les dimensions requises;</w:t>
      </w:r>
    </w:p>
    <w:p w14:paraId="40DBED9B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Effectuer le suivi de la production et faire l’analyses des échantillons;</w:t>
      </w:r>
    </w:p>
    <w:p w14:paraId="50371ED6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Faire des essais en collaboration avec l'opérateur et modifier les matrices (ou gorges de distribution) jusqu'à ce que le produit soit conforme aux spécifications;</w:t>
      </w:r>
    </w:p>
    <w:p w14:paraId="6DA6D52D" w14:textId="77777777" w:rsidR="00B53AE9" w:rsidRPr="00B53AE9" w:rsidRDefault="00B53AE9" w:rsidP="00B53A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Accomplir d'autres tâches en accord avec les facteurs de l'emploi, au besoin ou sur demande d'un superviseur ou de son remplaçant.</w:t>
      </w:r>
    </w:p>
    <w:p w14:paraId="14A128CB" w14:textId="73CB49FA" w:rsidR="00B53AE9" w:rsidRPr="00B53AE9" w:rsidRDefault="00B53AE9" w:rsidP="00B53AE9">
      <w:pPr>
        <w:spacing w:before="240" w:after="120" w:line="24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Profil recherché</w:t>
      </w:r>
      <w:r w:rsidRPr="00B53AE9">
        <w:rPr>
          <w:rFonts w:asciiTheme="majorHAnsi" w:hAnsiTheme="majorHAnsi" w:cstheme="majorHAnsi"/>
          <w:u w:val="single"/>
        </w:rPr>
        <w:t> :</w:t>
      </w:r>
    </w:p>
    <w:p w14:paraId="130DF03F" w14:textId="77777777" w:rsidR="00B53AE9" w:rsidRPr="00B53AE9" w:rsidRDefault="00B53AE9" w:rsidP="00B53AE9">
      <w:pPr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Diplôme d’étude secondaire et DEC en génie mécanique ou combinaison expérience d’outilleur et diplômes pertinents;</w:t>
      </w:r>
    </w:p>
    <w:p w14:paraId="18C661DA" w14:textId="77777777" w:rsidR="00B53AE9" w:rsidRPr="00B53AE9" w:rsidRDefault="00B53AE9" w:rsidP="00B53AE9">
      <w:pPr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Bonne communication orale, autonomie, minutie, initiative et travail d’équipe.</w:t>
      </w:r>
    </w:p>
    <w:p w14:paraId="7FA98577" w14:textId="77777777" w:rsidR="00B53AE9" w:rsidRPr="00B53AE9" w:rsidRDefault="00B53AE9" w:rsidP="000D34A6">
      <w:pPr>
        <w:keepNext/>
        <w:spacing w:before="240" w:line="240" w:lineRule="auto"/>
        <w:jc w:val="both"/>
        <w:rPr>
          <w:rFonts w:asciiTheme="majorHAnsi" w:hAnsiTheme="majorHAnsi" w:cstheme="majorHAnsi"/>
          <w:u w:val="single"/>
        </w:rPr>
      </w:pPr>
      <w:r w:rsidRPr="00B53AE9">
        <w:rPr>
          <w:rFonts w:asciiTheme="majorHAnsi" w:hAnsiTheme="majorHAnsi" w:cstheme="majorHAnsi"/>
          <w:u w:val="single"/>
        </w:rPr>
        <w:t>Horaire:</w:t>
      </w:r>
    </w:p>
    <w:p w14:paraId="25722D54" w14:textId="77777777" w:rsidR="00B53AE9" w:rsidRPr="00B53AE9" w:rsidRDefault="00B53AE9" w:rsidP="000D34A6">
      <w:pPr>
        <w:keepNext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Quart de travail de 12 heures (19h à 7h), horaire de type 4-3-3-4, quart de nuit;</w:t>
      </w:r>
    </w:p>
    <w:p w14:paraId="2841B62D" w14:textId="77777777" w:rsidR="00B53AE9" w:rsidRPr="00B53AE9" w:rsidRDefault="00B53AE9" w:rsidP="000D34A6">
      <w:pPr>
        <w:keepNext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Un samedi sur deux est travaillé;</w:t>
      </w:r>
    </w:p>
    <w:p w14:paraId="7BF69AD6" w14:textId="77777777" w:rsidR="00B53AE9" w:rsidRPr="00B53AE9" w:rsidRDefault="00B53AE9" w:rsidP="000D34A6">
      <w:pPr>
        <w:keepNext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>15 jours de travail par mois.</w:t>
      </w:r>
    </w:p>
    <w:p w14:paraId="297E8FA6" w14:textId="51E6857A" w:rsidR="00B53AE9" w:rsidRPr="00B53AE9" w:rsidRDefault="00B53AE9" w:rsidP="00B53AE9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  <w:u w:val="single"/>
        </w:rPr>
        <w:t>Conditions</w:t>
      </w:r>
      <w:r w:rsidRPr="00B53AE9">
        <w:rPr>
          <w:rFonts w:asciiTheme="majorHAnsi" w:hAnsiTheme="majorHAnsi" w:cstheme="majorHAnsi"/>
        </w:rPr>
        <w:t> :</w:t>
      </w:r>
    </w:p>
    <w:p w14:paraId="58E1F3DB" w14:textId="72234B0A" w:rsidR="00B53AE9" w:rsidRDefault="00B53AE9" w:rsidP="00B53AE9">
      <w:pPr>
        <w:jc w:val="both"/>
        <w:rPr>
          <w:rFonts w:asciiTheme="majorHAnsi" w:hAnsiTheme="majorHAnsi" w:cstheme="majorHAnsi"/>
        </w:rPr>
      </w:pPr>
      <w:r w:rsidRPr="00B53AE9">
        <w:rPr>
          <w:rFonts w:asciiTheme="majorHAnsi" w:hAnsiTheme="majorHAnsi" w:cstheme="majorHAnsi"/>
        </w:rPr>
        <w:t>Un salaire de 30.94 $ à 32,09 $ de l'heure selon primes applicables, révisé à la hausse chaque année ainsi qu’une gamme complète d'avantages sociaux et un environnement de travail stimulant sont offerts!</w:t>
      </w:r>
    </w:p>
    <w:p w14:paraId="11205547" w14:textId="387A2D88" w:rsidR="00B53AE9" w:rsidRPr="00B53AE9" w:rsidRDefault="00B53AE9" w:rsidP="00B53AE9">
      <w:pPr>
        <w:spacing w:after="0" w:line="240" w:lineRule="auto"/>
        <w:rPr>
          <w:rFonts w:asciiTheme="majorHAnsi" w:eastAsia="Times New Roman" w:hAnsiTheme="majorHAnsi" w:cstheme="majorHAnsi"/>
          <w:szCs w:val="22"/>
          <w:lang w:eastAsia="fr-CA"/>
        </w:rPr>
      </w:pPr>
      <w:r w:rsidRPr="00B53AE9">
        <w:rPr>
          <w:rFonts w:asciiTheme="majorHAnsi" w:eastAsia="Times New Roman" w:hAnsiTheme="majorHAnsi" w:cstheme="majorHAnsi"/>
          <w:szCs w:val="22"/>
          <w:lang w:eastAsia="fr-CA"/>
        </w:rPr>
        <w:t xml:space="preserve">Ce poste vous intéresse ? Faites parvenir rapidement votre candidature en joignant votre curriculum vitae </w:t>
      </w:r>
      <w:r w:rsidRPr="00B53AE9">
        <w:rPr>
          <w:rFonts w:asciiTheme="majorHAnsi" w:eastAsia="Times New Roman" w:hAnsiTheme="majorHAnsi" w:cstheme="majorHAnsi"/>
          <w:b/>
          <w:bCs/>
          <w:szCs w:val="22"/>
          <w:lang w:eastAsia="fr-CA"/>
        </w:rPr>
        <w:t>sur notre site internet</w:t>
      </w:r>
      <w:r w:rsidRPr="00B53AE9">
        <w:rPr>
          <w:rFonts w:asciiTheme="majorHAnsi" w:eastAsia="Times New Roman" w:hAnsiTheme="majorHAnsi" w:cstheme="majorHAnsi"/>
          <w:szCs w:val="22"/>
          <w:lang w:eastAsia="fr-CA"/>
        </w:rPr>
        <w:t xml:space="preserve"> : https://emploi.b-rh.ca/offres-d-emploi</w:t>
      </w:r>
      <w:r>
        <w:rPr>
          <w:rFonts w:asciiTheme="majorHAnsi" w:eastAsia="Times New Roman" w:hAnsiTheme="majorHAnsi" w:cstheme="majorHAnsi"/>
          <w:szCs w:val="22"/>
          <w:lang w:eastAsia="fr-CA"/>
        </w:rPr>
        <w:t>/6990</w:t>
      </w:r>
    </w:p>
    <w:p w14:paraId="4F02A941" w14:textId="34240EBC" w:rsidR="00B53AE9" w:rsidRDefault="00B53AE9" w:rsidP="00B53AE9">
      <w:pPr>
        <w:jc w:val="both"/>
        <w:rPr>
          <w:rFonts w:asciiTheme="majorHAnsi" w:hAnsiTheme="majorHAnsi" w:cstheme="majorHAnsi"/>
        </w:rPr>
      </w:pPr>
    </w:p>
    <w:p w14:paraId="66562041" w14:textId="77777777" w:rsidR="00B53AE9" w:rsidRPr="00B53AE9" w:rsidRDefault="00B53AE9" w:rsidP="00B53AE9">
      <w:pPr>
        <w:jc w:val="both"/>
        <w:rPr>
          <w:rFonts w:asciiTheme="majorHAnsi" w:hAnsiTheme="majorHAnsi" w:cstheme="majorHAnsi"/>
        </w:rPr>
      </w:pPr>
    </w:p>
    <w:sectPr w:rsidR="00B53AE9" w:rsidRPr="00B53AE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DA9" w14:textId="77777777" w:rsidR="001E4984" w:rsidRDefault="001E4984" w:rsidP="001E4984">
      <w:pPr>
        <w:spacing w:after="0" w:line="240" w:lineRule="auto"/>
      </w:pPr>
      <w:r>
        <w:separator/>
      </w:r>
    </w:p>
  </w:endnote>
  <w:endnote w:type="continuationSeparator" w:id="0">
    <w:p w14:paraId="15D11D81" w14:textId="77777777" w:rsidR="001E4984" w:rsidRDefault="001E4984" w:rsidP="001E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2527" w14:textId="77777777" w:rsidR="001E4984" w:rsidRDefault="001E4984" w:rsidP="001E4984">
      <w:pPr>
        <w:spacing w:after="0" w:line="240" w:lineRule="auto"/>
      </w:pPr>
      <w:r>
        <w:separator/>
      </w:r>
    </w:p>
  </w:footnote>
  <w:footnote w:type="continuationSeparator" w:id="0">
    <w:p w14:paraId="6035A40F" w14:textId="77777777" w:rsidR="001E4984" w:rsidRDefault="001E4984" w:rsidP="001E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8CC1" w14:textId="6A11E36F" w:rsidR="001E4984" w:rsidRDefault="001E4984" w:rsidP="001E4984">
    <w:pPr>
      <w:pStyle w:val="En-tte"/>
    </w:pPr>
    <w:r>
      <w:rPr>
        <w:noProof/>
      </w:rPr>
      <w:drawing>
        <wp:inline distT="0" distB="0" distL="0" distR="0" wp14:anchorId="4B4F1794" wp14:editId="34486514">
          <wp:extent cx="1447800" cy="958850"/>
          <wp:effectExtent l="0" t="0" r="0" b="0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51B"/>
    <w:multiLevelType w:val="multilevel"/>
    <w:tmpl w:val="07F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70E8"/>
    <w:multiLevelType w:val="multilevel"/>
    <w:tmpl w:val="7D7A3CC0"/>
    <w:lvl w:ilvl="0">
      <w:start w:val="1"/>
      <w:numFmt w:val="bullet"/>
      <w:lvlText w:val=""/>
      <w:lvlJc w:val="left"/>
      <w:pPr>
        <w:tabs>
          <w:tab w:val="num" w:pos="-3921"/>
        </w:tabs>
        <w:ind w:left="-39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201"/>
        </w:tabs>
        <w:ind w:left="-32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481"/>
        </w:tabs>
        <w:ind w:left="-24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761"/>
        </w:tabs>
        <w:ind w:left="-17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041"/>
        </w:tabs>
        <w:ind w:left="-1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21"/>
        </w:tabs>
        <w:ind w:left="-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9"/>
        </w:tabs>
        <w:ind w:left="3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39"/>
        </w:tabs>
        <w:ind w:left="183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F40D4"/>
    <w:multiLevelType w:val="multilevel"/>
    <w:tmpl w:val="883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320B8"/>
    <w:multiLevelType w:val="hybridMultilevel"/>
    <w:tmpl w:val="AD1453F6"/>
    <w:lvl w:ilvl="0" w:tplc="6DFE42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84"/>
    <w:rsid w:val="000D34A6"/>
    <w:rsid w:val="001E4984"/>
    <w:rsid w:val="00565818"/>
    <w:rsid w:val="00B53AE9"/>
    <w:rsid w:val="00D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EC41"/>
  <w15:chartTrackingRefBased/>
  <w15:docId w15:val="{69655761-A061-4B7E-823F-0A155EE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984"/>
  </w:style>
  <w:style w:type="paragraph" w:styleId="Pieddepage">
    <w:name w:val="footer"/>
    <w:basedOn w:val="Normal"/>
    <w:link w:val="PieddepageCar"/>
    <w:uiPriority w:val="99"/>
    <w:unhideWhenUsed/>
    <w:rsid w:val="001E4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984"/>
  </w:style>
  <w:style w:type="character" w:styleId="lev">
    <w:name w:val="Strong"/>
    <w:basedOn w:val="Policepardfaut"/>
    <w:uiPriority w:val="22"/>
    <w:qFormat/>
    <w:rsid w:val="001E4984"/>
    <w:rPr>
      <w:b/>
      <w:bCs/>
    </w:rPr>
  </w:style>
  <w:style w:type="paragraph" w:styleId="Paragraphedeliste">
    <w:name w:val="List Paragraph"/>
    <w:basedOn w:val="Normal"/>
    <w:uiPriority w:val="34"/>
    <w:qFormat/>
    <w:rsid w:val="00D6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Del Vecchio</dc:creator>
  <cp:keywords/>
  <dc:description/>
  <cp:lastModifiedBy>Noemie Del Vecchio</cp:lastModifiedBy>
  <cp:revision>1</cp:revision>
  <dcterms:created xsi:type="dcterms:W3CDTF">2021-09-16T18:48:00Z</dcterms:created>
  <dcterms:modified xsi:type="dcterms:W3CDTF">2021-09-16T19:38:00Z</dcterms:modified>
</cp:coreProperties>
</file>